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B298" w14:textId="79A770EB" w:rsidR="008828B9" w:rsidRDefault="008828B9" w:rsidP="003E54DB"/>
    <w:p w14:paraId="18453231" w14:textId="31A34FE1" w:rsidR="008828B9" w:rsidRDefault="008828B9" w:rsidP="003E54DB"/>
    <w:p w14:paraId="613C288D" w14:textId="5BECA3CE" w:rsidR="008828B9" w:rsidRDefault="008828B9" w:rsidP="003E54DB"/>
    <w:p w14:paraId="13D929EA" w14:textId="77777777" w:rsidR="002941BE" w:rsidRDefault="00396719" w:rsidP="003E54DB">
      <w:r>
        <w:t>Å</w:t>
      </w:r>
      <w:r w:rsidR="008828B9">
        <w:t>rsmøtesak</w:t>
      </w:r>
      <w:r w:rsidR="002941BE">
        <w:t xml:space="preserve"> 2</w:t>
      </w:r>
    </w:p>
    <w:p w14:paraId="2BCE0238" w14:textId="4A0FBF8B" w:rsidR="002C7CC7" w:rsidRDefault="002C7CC7" w:rsidP="003E54DB">
      <w:r>
        <w:t>Vedtektene</w:t>
      </w:r>
    </w:p>
    <w:p w14:paraId="3472F982" w14:textId="39DABCF4" w:rsidR="005C603D" w:rsidRDefault="005C603D" w:rsidP="003E54DB"/>
    <w:p w14:paraId="178FB67C" w14:textId="4DD857DB" w:rsidR="005C603D" w:rsidRDefault="005C603D" w:rsidP="003E54DB"/>
    <w:p w14:paraId="1366F2AE" w14:textId="47A7FF6D" w:rsidR="002C7CC7" w:rsidRDefault="005C603D" w:rsidP="008E30E7">
      <w:pPr>
        <w:pStyle w:val="Listeavsnitt"/>
        <w:numPr>
          <w:ilvl w:val="0"/>
          <w:numId w:val="8"/>
        </w:numPr>
      </w:pPr>
      <w:r>
        <w:t>§ 3 Medlemmer</w:t>
      </w:r>
    </w:p>
    <w:p w14:paraId="07DD9FC0" w14:textId="5C4643A4" w:rsidR="005C603D" w:rsidRDefault="005C603D" w:rsidP="003E54DB"/>
    <w:p w14:paraId="2D1F8CC9" w14:textId="7076FA19" w:rsidR="00354A32" w:rsidRDefault="005C603D" w:rsidP="003E54DB">
      <w:r>
        <w:t xml:space="preserve">SGK har, som de fleste andre golfklubber, vedtektsfestet og praktisert at medlemskap gjelder for kalenderåret, og at utmelding må foretas før årsskiftet. Ellers gjelder medlemskapet for kommende år. I dag skriver man under på dette når man melder seg inn. Men i dagens vedtekter § 3.5 står det: «Utmelding skal skje skriftlig og får virkning når den er mottatt». Sannsynligvis har denne setningen «sneket seg inn» under en av de større vedtektsendringene for noen år siden. </w:t>
      </w:r>
    </w:p>
    <w:p w14:paraId="7AE8C0F9" w14:textId="4E3FFEFA" w:rsidR="0058123B" w:rsidRDefault="0058123B" w:rsidP="003E54DB"/>
    <w:p w14:paraId="082593AA" w14:textId="187E136B" w:rsidR="0058123B" w:rsidRDefault="0058123B" w:rsidP="003E54DB">
      <w:r>
        <w:t>For at det skal være samsvar mellom praksis og vedtekter bør § 3.5 endres.</w:t>
      </w:r>
    </w:p>
    <w:p w14:paraId="336D12BB" w14:textId="7A74704A" w:rsidR="0058123B" w:rsidRDefault="0058123B" w:rsidP="003E54DB"/>
    <w:p w14:paraId="6004B759" w14:textId="22262047" w:rsidR="0058123B" w:rsidRDefault="0058123B" w:rsidP="003E54DB">
      <w:r>
        <w:t>NGFs holdning til dette er beskrevet på forbundets hjemmesider:</w:t>
      </w:r>
    </w:p>
    <w:p w14:paraId="5755486A" w14:textId="77777777" w:rsidR="0058123B" w:rsidRDefault="0058123B" w:rsidP="003E54DB"/>
    <w:p w14:paraId="33D291FD" w14:textId="77777777" w:rsidR="00DE6DC8" w:rsidRPr="008E30E7" w:rsidRDefault="00DE6DC8" w:rsidP="00DE6DC8">
      <w:pPr>
        <w:pStyle w:val="Overskrift3"/>
        <w:spacing w:before="0" w:beforeAutospacing="0" w:after="0" w:afterAutospacing="0"/>
        <w:rPr>
          <w:rFonts w:ascii="Titillium Web" w:hAnsi="Titillium Web"/>
          <w:b w:val="0"/>
          <w:bCs w:val="0"/>
          <w:i/>
          <w:iCs/>
          <w:caps/>
          <w:color w:val="25303B"/>
          <w:sz w:val="24"/>
          <w:szCs w:val="24"/>
        </w:rPr>
      </w:pPr>
      <w:r w:rsidRPr="008E30E7">
        <w:rPr>
          <w:rFonts w:ascii="Titillium Web" w:hAnsi="Titillium Web"/>
          <w:b w:val="0"/>
          <w:bCs w:val="0"/>
          <w:i/>
          <w:iCs/>
          <w:caps/>
          <w:color w:val="25303B"/>
          <w:sz w:val="24"/>
          <w:szCs w:val="24"/>
        </w:rPr>
        <w:t>UTMELDING</w:t>
      </w:r>
    </w:p>
    <w:p w14:paraId="30375E05" w14:textId="77777777" w:rsidR="00DE6DC8" w:rsidRPr="008E30E7" w:rsidRDefault="00DE6DC8" w:rsidP="00DE6DC8">
      <w:pPr>
        <w:pStyle w:val="NormalWeb"/>
        <w:spacing w:before="0" w:beforeAutospacing="0" w:after="0" w:afterAutospacing="0"/>
        <w:rPr>
          <w:rFonts w:ascii="Titillium Web" w:hAnsi="Titillium Web"/>
          <w:i/>
          <w:iCs/>
        </w:rPr>
      </w:pPr>
      <w:r w:rsidRPr="008E30E7">
        <w:rPr>
          <w:rFonts w:ascii="Titillium Web" w:hAnsi="Titillium Web"/>
          <w:i/>
          <w:iCs/>
        </w:rPr>
        <w:t>Å kunne melde seg ut og slippe kontingentkrav for inneværende år etter fastsettelse av ny kontingent og utsendt innkreving ville nok vært ønskelig for det enkelte medlem, men synes lovlig sent sett fra klubbens side da det gir dem uholdbar uforutsigbarhet for driften.</w:t>
      </w:r>
    </w:p>
    <w:p w14:paraId="571EA7C1" w14:textId="77777777" w:rsidR="00DE6DC8" w:rsidRPr="008E30E7" w:rsidRDefault="00DE6DC8" w:rsidP="00DE6DC8">
      <w:pPr>
        <w:pStyle w:val="NormalWeb"/>
        <w:spacing w:before="0" w:beforeAutospacing="0" w:after="0" w:afterAutospacing="0"/>
        <w:rPr>
          <w:rFonts w:ascii="Titillium Web" w:hAnsi="Titillium Web"/>
          <w:i/>
          <w:iCs/>
        </w:rPr>
      </w:pPr>
      <w:r w:rsidRPr="008E30E7">
        <w:rPr>
          <w:rFonts w:ascii="Titillium Web" w:hAnsi="Titillium Web"/>
          <w:i/>
          <w:iCs/>
        </w:rPr>
        <w:t>Medlemmene må huske at klubben er medlemsstyrt. Det er klubbens medlemmer, som gjennom sin deltakelse på årsmøtet og de demokratiske vedtak som fattes der, som bl.a. velger et styre bestående av klubbmedlemmer, og også beslutter hva kontingenten skal være og som kan lage regler for hvordan og på hvilket tidspunkt kontingentene skal innkreves. Det enkelte klubbmedlem må altså kjenne sin besøkelsestid, bruke sine demokratiske rettigheter og engasjere seg i klubbens styring og drift dersom det er noe de er misfornøyde med. Ikke bare være passive klagere i ettertid.</w:t>
      </w:r>
    </w:p>
    <w:p w14:paraId="316AB1FC" w14:textId="0F2F5E9F" w:rsidR="00354A32" w:rsidRDefault="00354A32" w:rsidP="003E54DB"/>
    <w:p w14:paraId="1C5376C6" w14:textId="75C7A6F2" w:rsidR="00354A32" w:rsidRPr="008E30E7" w:rsidRDefault="00DE6DC8" w:rsidP="003E54DB">
      <w:pPr>
        <w:rPr>
          <w:b/>
          <w:bCs/>
        </w:rPr>
      </w:pPr>
      <w:r w:rsidRPr="008E30E7">
        <w:rPr>
          <w:b/>
          <w:bCs/>
        </w:rPr>
        <w:t xml:space="preserve"> </w:t>
      </w:r>
      <w:r w:rsidR="008E30E7">
        <w:rPr>
          <w:b/>
          <w:bCs/>
        </w:rPr>
        <w:t xml:space="preserve">Forslag: </w:t>
      </w:r>
      <w:r w:rsidRPr="008E30E7">
        <w:rPr>
          <w:b/>
          <w:bCs/>
        </w:rPr>
        <w:t xml:space="preserve">§ 3.5 </w:t>
      </w:r>
      <w:r w:rsidR="008E30E7">
        <w:rPr>
          <w:b/>
          <w:bCs/>
        </w:rPr>
        <w:t>gis</w:t>
      </w:r>
      <w:r w:rsidRPr="008E30E7">
        <w:rPr>
          <w:b/>
          <w:bCs/>
        </w:rPr>
        <w:t xml:space="preserve"> følgende ordlyd:</w:t>
      </w:r>
    </w:p>
    <w:p w14:paraId="6A896CF9" w14:textId="35266A7E" w:rsidR="00DE6DC8" w:rsidRPr="008E30E7" w:rsidRDefault="00DE6DC8" w:rsidP="003E54DB">
      <w:pPr>
        <w:rPr>
          <w:b/>
          <w:bCs/>
        </w:rPr>
      </w:pPr>
    </w:p>
    <w:p w14:paraId="1DD03C0B" w14:textId="0CA7C4B2" w:rsidR="00DE6DC8" w:rsidRDefault="00DE6DC8" w:rsidP="003E54DB">
      <w:pPr>
        <w:rPr>
          <w:b/>
          <w:bCs/>
        </w:rPr>
      </w:pPr>
      <w:r w:rsidRPr="008E30E7">
        <w:rPr>
          <w:b/>
          <w:bCs/>
        </w:rPr>
        <w:t xml:space="preserve">Medlemskapet følger </w:t>
      </w:r>
      <w:proofErr w:type="spellStart"/>
      <w:r w:rsidRPr="008E30E7">
        <w:rPr>
          <w:b/>
          <w:bCs/>
        </w:rPr>
        <w:t>NGFs</w:t>
      </w:r>
      <w:proofErr w:type="spellEnd"/>
      <w:r w:rsidRPr="008E30E7">
        <w:rPr>
          <w:b/>
          <w:bCs/>
        </w:rPr>
        <w:t xml:space="preserve"> retningslinjer og fornyes automatisk</w:t>
      </w:r>
      <w:r w:rsidR="008E30E7" w:rsidRPr="008E30E7">
        <w:rPr>
          <w:b/>
          <w:bCs/>
        </w:rPr>
        <w:t xml:space="preserve"> 1. januar hvert år. Avslutning av medlemskapet må skje skriftlig innen 31.desember.</w:t>
      </w:r>
    </w:p>
    <w:p w14:paraId="1B319C89" w14:textId="77777777" w:rsidR="008E30E7" w:rsidRPr="008E30E7" w:rsidRDefault="008E30E7" w:rsidP="003E54DB">
      <w:pPr>
        <w:rPr>
          <w:b/>
          <w:bCs/>
        </w:rPr>
      </w:pPr>
    </w:p>
    <w:p w14:paraId="50DA44E5" w14:textId="77777777" w:rsidR="00F333FA" w:rsidRDefault="00F333FA" w:rsidP="003E54DB"/>
    <w:p w14:paraId="759FE641" w14:textId="5016BAFA" w:rsidR="00556DFD" w:rsidRDefault="00556DFD" w:rsidP="003E54DB"/>
    <w:p w14:paraId="51D6B9B1" w14:textId="35615DED" w:rsidR="00556DFD" w:rsidRDefault="00556DFD" w:rsidP="003E54DB"/>
    <w:p w14:paraId="2858481C" w14:textId="77777777" w:rsidR="00556DFD" w:rsidRDefault="00556DFD" w:rsidP="003E54DB"/>
    <w:p w14:paraId="376370F1" w14:textId="77777777" w:rsidR="0062538C" w:rsidRDefault="0062538C" w:rsidP="003E54DB"/>
    <w:p w14:paraId="41E6FE1A" w14:textId="55AF00F0" w:rsidR="00F2709D" w:rsidRPr="00B97D6F" w:rsidRDefault="00F2709D" w:rsidP="003E54DB"/>
    <w:p w14:paraId="35C3DAB1" w14:textId="77777777" w:rsidR="00F2709D" w:rsidRPr="00B97D6F" w:rsidRDefault="00F2709D" w:rsidP="003E54DB"/>
    <w:p w14:paraId="3B7B8369" w14:textId="77777777" w:rsidR="005527EE" w:rsidRDefault="005527EE" w:rsidP="003E54DB"/>
    <w:p w14:paraId="5418A912" w14:textId="77777777" w:rsidR="008F2291" w:rsidRDefault="008F2291" w:rsidP="003E54DB"/>
    <w:p w14:paraId="11A46CAF" w14:textId="77777777" w:rsidR="003E54DB" w:rsidRPr="00CF09C1" w:rsidRDefault="003E54DB" w:rsidP="003E54DB">
      <w:pPr>
        <w:rPr>
          <w:b/>
        </w:rPr>
      </w:pPr>
    </w:p>
    <w:sectPr w:rsidR="003E54DB" w:rsidRPr="00CF09C1" w:rsidSect="003E54D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966"/>
    <w:multiLevelType w:val="hybridMultilevel"/>
    <w:tmpl w:val="03622764"/>
    <w:lvl w:ilvl="0" w:tplc="3ECCA4B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754BA2"/>
    <w:multiLevelType w:val="hybridMultilevel"/>
    <w:tmpl w:val="89ECAA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346E98"/>
    <w:multiLevelType w:val="multilevel"/>
    <w:tmpl w:val="2CFA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3C2F"/>
    <w:multiLevelType w:val="hybridMultilevel"/>
    <w:tmpl w:val="253AAA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4E37509"/>
    <w:multiLevelType w:val="hybridMultilevel"/>
    <w:tmpl w:val="D04A4F6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59A6D1E"/>
    <w:multiLevelType w:val="hybridMultilevel"/>
    <w:tmpl w:val="A75AC1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E2B1AFB"/>
    <w:multiLevelType w:val="hybridMultilevel"/>
    <w:tmpl w:val="8FE84612"/>
    <w:lvl w:ilvl="0" w:tplc="49FE243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85C2E18"/>
    <w:multiLevelType w:val="hybridMultilevel"/>
    <w:tmpl w:val="EF901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8672781">
    <w:abstractNumId w:val="7"/>
  </w:num>
  <w:num w:numId="2" w16cid:durableId="1591086394">
    <w:abstractNumId w:val="3"/>
  </w:num>
  <w:num w:numId="3" w16cid:durableId="771782617">
    <w:abstractNumId w:val="1"/>
  </w:num>
  <w:num w:numId="4" w16cid:durableId="1750424913">
    <w:abstractNumId w:val="5"/>
  </w:num>
  <w:num w:numId="5" w16cid:durableId="202838451">
    <w:abstractNumId w:val="2"/>
  </w:num>
  <w:num w:numId="6" w16cid:durableId="205218779">
    <w:abstractNumId w:val="0"/>
  </w:num>
  <w:num w:numId="7" w16cid:durableId="177080404">
    <w:abstractNumId w:val="6"/>
  </w:num>
  <w:num w:numId="8" w16cid:durableId="23586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7"/>
    <w:rsid w:val="000069B4"/>
    <w:rsid w:val="00014F1F"/>
    <w:rsid w:val="000D518E"/>
    <w:rsid w:val="000F220C"/>
    <w:rsid w:val="0010043F"/>
    <w:rsid w:val="00110756"/>
    <w:rsid w:val="00175581"/>
    <w:rsid w:val="0019180F"/>
    <w:rsid w:val="00197D45"/>
    <w:rsid w:val="0021189C"/>
    <w:rsid w:val="00213EAB"/>
    <w:rsid w:val="00261286"/>
    <w:rsid w:val="00285675"/>
    <w:rsid w:val="002941BE"/>
    <w:rsid w:val="002A5E34"/>
    <w:rsid w:val="002C7CC7"/>
    <w:rsid w:val="002D43F6"/>
    <w:rsid w:val="002D6A17"/>
    <w:rsid w:val="00354A32"/>
    <w:rsid w:val="00372FCB"/>
    <w:rsid w:val="00376246"/>
    <w:rsid w:val="0039256A"/>
    <w:rsid w:val="00396719"/>
    <w:rsid w:val="003A298A"/>
    <w:rsid w:val="003E54DB"/>
    <w:rsid w:val="00406ED3"/>
    <w:rsid w:val="00417D6A"/>
    <w:rsid w:val="004669D2"/>
    <w:rsid w:val="00470ACE"/>
    <w:rsid w:val="004D2DF5"/>
    <w:rsid w:val="00511984"/>
    <w:rsid w:val="005527EE"/>
    <w:rsid w:val="00556DFD"/>
    <w:rsid w:val="005637AB"/>
    <w:rsid w:val="005668CB"/>
    <w:rsid w:val="0058123B"/>
    <w:rsid w:val="0059313C"/>
    <w:rsid w:val="00597B89"/>
    <w:rsid w:val="005A27D7"/>
    <w:rsid w:val="005A4D37"/>
    <w:rsid w:val="005A67EC"/>
    <w:rsid w:val="005B554E"/>
    <w:rsid w:val="005C603D"/>
    <w:rsid w:val="005D5395"/>
    <w:rsid w:val="005F27CA"/>
    <w:rsid w:val="0062538C"/>
    <w:rsid w:val="00644749"/>
    <w:rsid w:val="00672162"/>
    <w:rsid w:val="006A18A0"/>
    <w:rsid w:val="006C28DE"/>
    <w:rsid w:val="006C2E2F"/>
    <w:rsid w:val="006E0A62"/>
    <w:rsid w:val="006E4B79"/>
    <w:rsid w:val="006F15ED"/>
    <w:rsid w:val="00730E6C"/>
    <w:rsid w:val="00751439"/>
    <w:rsid w:val="0078218B"/>
    <w:rsid w:val="007A099C"/>
    <w:rsid w:val="007B332A"/>
    <w:rsid w:val="0088159E"/>
    <w:rsid w:val="008828B9"/>
    <w:rsid w:val="00897790"/>
    <w:rsid w:val="008A1BC7"/>
    <w:rsid w:val="008A1C00"/>
    <w:rsid w:val="008A3CAC"/>
    <w:rsid w:val="008D42CF"/>
    <w:rsid w:val="008E30E7"/>
    <w:rsid w:val="008F2291"/>
    <w:rsid w:val="008F5E7D"/>
    <w:rsid w:val="009038A0"/>
    <w:rsid w:val="00911EB1"/>
    <w:rsid w:val="009E6A6F"/>
    <w:rsid w:val="009F017E"/>
    <w:rsid w:val="00A14683"/>
    <w:rsid w:val="00A8021B"/>
    <w:rsid w:val="00AA7840"/>
    <w:rsid w:val="00B17A2E"/>
    <w:rsid w:val="00B65E50"/>
    <w:rsid w:val="00B755B0"/>
    <w:rsid w:val="00B97D6F"/>
    <w:rsid w:val="00BF390B"/>
    <w:rsid w:val="00C07250"/>
    <w:rsid w:val="00C61E2A"/>
    <w:rsid w:val="00C716A7"/>
    <w:rsid w:val="00C82F34"/>
    <w:rsid w:val="00CA2182"/>
    <w:rsid w:val="00CF09C1"/>
    <w:rsid w:val="00D16E54"/>
    <w:rsid w:val="00D673A0"/>
    <w:rsid w:val="00DC0447"/>
    <w:rsid w:val="00DE6DC8"/>
    <w:rsid w:val="00E25772"/>
    <w:rsid w:val="00E33303"/>
    <w:rsid w:val="00E42589"/>
    <w:rsid w:val="00E4532F"/>
    <w:rsid w:val="00EC64E9"/>
    <w:rsid w:val="00ED28CA"/>
    <w:rsid w:val="00F1403F"/>
    <w:rsid w:val="00F2709D"/>
    <w:rsid w:val="00F333FA"/>
    <w:rsid w:val="00F33FF6"/>
    <w:rsid w:val="00F543D5"/>
    <w:rsid w:val="00FE186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7697"/>
  <w15:docId w15:val="{484DCAFE-9EA2-D94C-80B2-F81687F6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45"/>
  </w:style>
  <w:style w:type="paragraph" w:styleId="Overskrift3">
    <w:name w:val="heading 3"/>
    <w:basedOn w:val="Normal"/>
    <w:link w:val="Overskrift3Tegn"/>
    <w:uiPriority w:val="9"/>
    <w:qFormat/>
    <w:rsid w:val="00354A32"/>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semiHidden/>
    <w:unhideWhenUsed/>
    <w:rsid w:val="00E4532F"/>
    <w:rPr>
      <w:rFonts w:ascii="Lucida Grande" w:hAnsi="Lucida Grande"/>
    </w:rPr>
  </w:style>
  <w:style w:type="character" w:customStyle="1" w:styleId="DokumentkartTegn">
    <w:name w:val="Dokumentkart Tegn"/>
    <w:basedOn w:val="Standardskriftforavsnitt"/>
    <w:link w:val="Dokumentkart"/>
    <w:uiPriority w:val="99"/>
    <w:semiHidden/>
    <w:rsid w:val="00E4532F"/>
    <w:rPr>
      <w:rFonts w:ascii="Lucida Grande" w:hAnsi="Lucida Grande"/>
    </w:rPr>
  </w:style>
  <w:style w:type="paragraph" w:styleId="Listeavsnitt">
    <w:name w:val="List Paragraph"/>
    <w:basedOn w:val="Normal"/>
    <w:uiPriority w:val="34"/>
    <w:qFormat/>
    <w:rsid w:val="00213EAB"/>
    <w:pPr>
      <w:ind w:left="720"/>
      <w:contextualSpacing/>
    </w:pPr>
  </w:style>
  <w:style w:type="character" w:customStyle="1" w:styleId="Overskrift3Tegn">
    <w:name w:val="Overskrift 3 Tegn"/>
    <w:basedOn w:val="Standardskriftforavsnitt"/>
    <w:link w:val="Overskrift3"/>
    <w:uiPriority w:val="9"/>
    <w:rsid w:val="00354A32"/>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354A32"/>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3897">
      <w:bodyDiv w:val="1"/>
      <w:marLeft w:val="0"/>
      <w:marRight w:val="0"/>
      <w:marTop w:val="0"/>
      <w:marBottom w:val="0"/>
      <w:divBdr>
        <w:top w:val="none" w:sz="0" w:space="0" w:color="auto"/>
        <w:left w:val="none" w:sz="0" w:space="0" w:color="auto"/>
        <w:bottom w:val="none" w:sz="0" w:space="0" w:color="auto"/>
        <w:right w:val="none" w:sz="0" w:space="0" w:color="auto"/>
      </w:divBdr>
    </w:div>
    <w:div w:id="364645389">
      <w:bodyDiv w:val="1"/>
      <w:marLeft w:val="0"/>
      <w:marRight w:val="0"/>
      <w:marTop w:val="0"/>
      <w:marBottom w:val="0"/>
      <w:divBdr>
        <w:top w:val="none" w:sz="0" w:space="0" w:color="auto"/>
        <w:left w:val="none" w:sz="0" w:space="0" w:color="auto"/>
        <w:bottom w:val="none" w:sz="0" w:space="0" w:color="auto"/>
        <w:right w:val="none" w:sz="0" w:space="0" w:color="auto"/>
      </w:divBdr>
    </w:div>
    <w:div w:id="773600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CCF18F661FEC469725585FB3E6D907" ma:contentTypeVersion="11" ma:contentTypeDescription="Opprett et nytt dokument." ma:contentTypeScope="" ma:versionID="e3f2ab4365b0dabd6a599916cab5c39b">
  <xsd:schema xmlns:xsd="http://www.w3.org/2001/XMLSchema" xmlns:xs="http://www.w3.org/2001/XMLSchema" xmlns:p="http://schemas.microsoft.com/office/2006/metadata/properties" xmlns:ns2="fd8be814-26a7-45f7-92ae-525d4f142804" xmlns:ns3="f05fc480-761f-467b-a0fe-9251ba3b34cd" targetNamespace="http://schemas.microsoft.com/office/2006/metadata/properties" ma:root="true" ma:fieldsID="36aca578e6c9a9363ce128bda95e9c2e" ns2:_="" ns3:_="">
    <xsd:import namespace="fd8be814-26a7-45f7-92ae-525d4f142804"/>
    <xsd:import namespace="f05fc480-761f-467b-a0fe-9251ba3b3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be814-26a7-45f7-92ae-525d4f142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1a75ff-8e63-4ad6-a940-9e766176cc1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fc480-761f-467b-a0fe-9251ba3b34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745142-13f8-4ba0-958d-9c6c6820ff21}" ma:internalName="TaxCatchAll" ma:showField="CatchAllData" ma:web="f05fc480-761f-467b-a0fe-9251ba3b3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be814-26a7-45f7-92ae-525d4f142804">
      <Terms xmlns="http://schemas.microsoft.com/office/infopath/2007/PartnerControls"/>
    </lcf76f155ced4ddcb4097134ff3c332f>
    <TaxCatchAll xmlns="f05fc480-761f-467b-a0fe-9251ba3b34cd" xsi:nil="true"/>
  </documentManagement>
</p:properties>
</file>

<file path=customXml/itemProps1.xml><?xml version="1.0" encoding="utf-8"?>
<ds:datastoreItem xmlns:ds="http://schemas.openxmlformats.org/officeDocument/2006/customXml" ds:itemID="{D6A65878-D6EB-4C7C-AE3C-41643476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be814-26a7-45f7-92ae-525d4f142804"/>
    <ds:schemaRef ds:uri="f05fc480-761f-467b-a0fe-9251ba3b3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CF5E0-8D15-4D59-8307-BB14909FE586}">
  <ds:schemaRefs>
    <ds:schemaRef ds:uri="http://schemas.microsoft.com/sharepoint/v3/contenttype/forms"/>
  </ds:schemaRefs>
</ds:datastoreItem>
</file>

<file path=customXml/itemProps3.xml><?xml version="1.0" encoding="utf-8"?>
<ds:datastoreItem xmlns:ds="http://schemas.openxmlformats.org/officeDocument/2006/customXml" ds:itemID="{B2492192-4698-45B6-AF4D-8E0663EF53CE}">
  <ds:schemaRefs>
    <ds:schemaRef ds:uri="http://schemas.microsoft.com/office/2006/metadata/properties"/>
    <ds:schemaRef ds:uri="http://schemas.microsoft.com/office/infopath/2007/PartnerControls"/>
    <ds:schemaRef ds:uri="fd8be814-26a7-45f7-92ae-525d4f142804"/>
    <ds:schemaRef ds:uri="f05fc480-761f-467b-a0fe-9251ba3b34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1435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Evensen</dc:creator>
  <cp:keywords/>
  <cp:lastModifiedBy>Cathrine Laursen</cp:lastModifiedBy>
  <cp:revision>2</cp:revision>
  <cp:lastPrinted>2010-12-10T14:02:00Z</cp:lastPrinted>
  <dcterms:created xsi:type="dcterms:W3CDTF">2023-03-08T14:12:00Z</dcterms:created>
  <dcterms:modified xsi:type="dcterms:W3CDTF">2023-03-08T14:12:00Z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0x01010021CCF18F661FEC469725585FB3E6D907</vt:lpwstr>
  </property>
  <property fmtid="{D5CDD505-2E9C-101B-9397-08002B2CF9AE}" pid="3" name="MediaServiceImageTags">
    <vt:lpwstr/>
  </property>
</Properties>
</file>